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144" w:rsidRDefault="00512A7E" w:rsidP="00EE514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1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Повідомлення про оприлюднення</w:t>
      </w:r>
    </w:p>
    <w:p w:rsidR="003E6159" w:rsidRPr="00EE5144" w:rsidRDefault="00512A7E" w:rsidP="00EE514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1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</w:t>
      </w:r>
      <w:r w:rsidR="00D3206A" w:rsidRPr="00EE51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є</w:t>
      </w:r>
      <w:r w:rsidRPr="00EE51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кту регуляторного акта- </w:t>
      </w:r>
      <w:r w:rsidRPr="00EE5144">
        <w:rPr>
          <w:rFonts w:ascii="Times New Roman" w:hAnsi="Times New Roman" w:cs="Times New Roman"/>
          <w:b/>
          <w:sz w:val="24"/>
          <w:szCs w:val="24"/>
        </w:rPr>
        <w:t xml:space="preserve">проєкту </w:t>
      </w:r>
      <w:r w:rsidR="003E6159" w:rsidRPr="00EE5144">
        <w:rPr>
          <w:rFonts w:ascii="Times New Roman" w:hAnsi="Times New Roman" w:cs="Times New Roman"/>
          <w:b/>
          <w:sz w:val="24"/>
          <w:szCs w:val="24"/>
        </w:rPr>
        <w:t xml:space="preserve">наказу архівного відділу Чернігівської районної державної адміністрації </w:t>
      </w:r>
      <w:r w:rsidR="00206136" w:rsidRPr="00206136">
        <w:rPr>
          <w:rFonts w:ascii="Times New Roman" w:hAnsi="Times New Roman" w:cs="Times New Roman"/>
          <w:b/>
          <w:sz w:val="24"/>
          <w:szCs w:val="24"/>
        </w:rPr>
        <w:t xml:space="preserve">Чернігівської області </w:t>
      </w:r>
      <w:r w:rsidR="003E6159" w:rsidRPr="00EE5144">
        <w:rPr>
          <w:rFonts w:ascii="Times New Roman" w:hAnsi="Times New Roman" w:cs="Times New Roman"/>
          <w:b/>
          <w:sz w:val="24"/>
          <w:szCs w:val="24"/>
        </w:rPr>
        <w:t>«Про затвердження Розміру плати за надання платних послуг архівним відділом Чернігівської районної державної адміністрації</w:t>
      </w:r>
      <w:r w:rsidR="00206136">
        <w:rPr>
          <w:rFonts w:ascii="Times New Roman" w:hAnsi="Times New Roman" w:cs="Times New Roman"/>
          <w:b/>
          <w:sz w:val="24"/>
          <w:szCs w:val="24"/>
        </w:rPr>
        <w:t xml:space="preserve"> Чернігівської області</w:t>
      </w:r>
      <w:r w:rsidR="003E6159" w:rsidRPr="00EE5144">
        <w:rPr>
          <w:rFonts w:ascii="Times New Roman" w:hAnsi="Times New Roman" w:cs="Times New Roman"/>
          <w:b/>
          <w:sz w:val="24"/>
          <w:szCs w:val="24"/>
        </w:rPr>
        <w:t>»</w:t>
      </w:r>
    </w:p>
    <w:p w:rsidR="00C201A9" w:rsidRPr="003E6159" w:rsidRDefault="00C201A9" w:rsidP="00101ECF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3DC" w:rsidRDefault="00512A7E" w:rsidP="00BD1BCC">
      <w:pPr>
        <w:pStyle w:val="a4"/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FB8">
        <w:rPr>
          <w:rFonts w:ascii="Times New Roman" w:hAnsi="Times New Roman" w:cs="Times New Roman"/>
          <w:sz w:val="24"/>
          <w:szCs w:val="24"/>
        </w:rPr>
        <w:t xml:space="preserve">Відповідно до вимог </w:t>
      </w:r>
      <w:r w:rsidR="00B47FB8">
        <w:rPr>
          <w:rFonts w:ascii="Times New Roman" w:hAnsi="Times New Roman" w:cs="Times New Roman"/>
          <w:sz w:val="24"/>
          <w:szCs w:val="24"/>
        </w:rPr>
        <w:t>статті</w:t>
      </w:r>
      <w:r w:rsidR="00E50133" w:rsidRPr="00E50133">
        <w:rPr>
          <w:rFonts w:ascii="Times New Roman" w:hAnsi="Times New Roman" w:cs="Times New Roman"/>
          <w:sz w:val="24"/>
          <w:szCs w:val="24"/>
        </w:rPr>
        <w:t xml:space="preserve"> </w:t>
      </w:r>
      <w:r w:rsidR="00B47FB8">
        <w:rPr>
          <w:rFonts w:ascii="Times New Roman" w:hAnsi="Times New Roman" w:cs="Times New Roman"/>
          <w:sz w:val="24"/>
          <w:szCs w:val="24"/>
        </w:rPr>
        <w:t xml:space="preserve">9 </w:t>
      </w:r>
      <w:r w:rsidRPr="00B47FB8">
        <w:rPr>
          <w:rFonts w:ascii="Times New Roman" w:hAnsi="Times New Roman" w:cs="Times New Roman"/>
          <w:sz w:val="24"/>
          <w:szCs w:val="24"/>
        </w:rPr>
        <w:t>Закону України «Про засади державної регуляторної політики у сфері господарської діяльності»</w:t>
      </w:r>
      <w:r w:rsidR="00206136" w:rsidRPr="00206136">
        <w:rPr>
          <w:rFonts w:ascii="Times New Roman" w:hAnsi="Times New Roman" w:cs="Times New Roman"/>
          <w:sz w:val="24"/>
          <w:szCs w:val="24"/>
        </w:rPr>
        <w:t>Чернігівська районна державна адміністрація Чернігівської області</w:t>
      </w:r>
      <w:r w:rsidR="00206136">
        <w:rPr>
          <w:rFonts w:ascii="Times New Roman" w:hAnsi="Times New Roman" w:cs="Times New Roman"/>
          <w:sz w:val="24"/>
          <w:szCs w:val="24"/>
        </w:rPr>
        <w:t xml:space="preserve"> повідомляє про </w:t>
      </w:r>
      <w:r w:rsidR="00206136" w:rsidRPr="00B47FB8">
        <w:rPr>
          <w:rFonts w:ascii="Times New Roman" w:hAnsi="Times New Roman" w:cs="Times New Roman"/>
          <w:sz w:val="24"/>
          <w:szCs w:val="24"/>
        </w:rPr>
        <w:t>оприлюдн</w:t>
      </w:r>
      <w:r w:rsidR="00206136">
        <w:rPr>
          <w:rFonts w:ascii="Times New Roman" w:hAnsi="Times New Roman" w:cs="Times New Roman"/>
          <w:sz w:val="24"/>
          <w:szCs w:val="24"/>
        </w:rPr>
        <w:t>ення</w:t>
      </w:r>
      <w:r w:rsidR="00206136" w:rsidRPr="00B47FB8">
        <w:rPr>
          <w:rFonts w:ascii="Times New Roman" w:hAnsi="Times New Roman" w:cs="Times New Roman"/>
          <w:sz w:val="24"/>
          <w:szCs w:val="24"/>
        </w:rPr>
        <w:t xml:space="preserve"> проєкт</w:t>
      </w:r>
      <w:r w:rsidR="00206136">
        <w:rPr>
          <w:rFonts w:ascii="Times New Roman" w:hAnsi="Times New Roman" w:cs="Times New Roman"/>
          <w:sz w:val="24"/>
          <w:szCs w:val="24"/>
        </w:rPr>
        <w:t>у</w:t>
      </w:r>
      <w:r w:rsidR="00206136" w:rsidRPr="00B47FB8">
        <w:rPr>
          <w:rFonts w:ascii="Times New Roman" w:hAnsi="Times New Roman" w:cs="Times New Roman"/>
          <w:sz w:val="24"/>
          <w:szCs w:val="24"/>
        </w:rPr>
        <w:t xml:space="preserve"> наказу архівного відділу Чернігівської районної державної адміністрації Чернігівської області «Про затвердження Розміру плати за надання платних послуг архівним відділом Чернігівської районної державної адміністрації Чернігівської області»</w:t>
      </w:r>
      <w:r w:rsidRPr="00B47FB8">
        <w:rPr>
          <w:rFonts w:ascii="Times New Roman" w:hAnsi="Times New Roman" w:cs="Times New Roman"/>
          <w:sz w:val="24"/>
          <w:szCs w:val="24"/>
        </w:rPr>
        <w:t>, з метою одержання зауважень і пропозицій від фізичних та юридичних осіб, їх об’єднань</w:t>
      </w:r>
      <w:r w:rsidR="00206136">
        <w:rPr>
          <w:rFonts w:ascii="Times New Roman" w:hAnsi="Times New Roman" w:cs="Times New Roman"/>
          <w:sz w:val="24"/>
          <w:szCs w:val="24"/>
        </w:rPr>
        <w:t>.</w:t>
      </w:r>
    </w:p>
    <w:p w:rsidR="00206136" w:rsidRPr="00E62B76" w:rsidRDefault="00B363DC" w:rsidP="00BD1BCC">
      <w:pPr>
        <w:pStyle w:val="a4"/>
        <w:spacing w:after="100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B363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Проєкт цього регуляторного акта - проєкту наказу разом із відповідним аналізом регуляторного впливу буде оприлюднено </w:t>
      </w:r>
      <w:r w:rsidR="008840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 </w:t>
      </w:r>
      <w:r w:rsidRPr="00B363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пізніше п’яти робочих днів з дня оприлюднення повідомлення про оприлюднення цього проекту регуляторного акта</w:t>
      </w:r>
      <w:r w:rsidR="00206136" w:rsidRPr="00B363DC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06136" w:rsidRPr="00B363DC">
        <w:rPr>
          <w:rFonts w:ascii="Times New Roman" w:hAnsi="Times New Roman" w:cs="Times New Roman"/>
          <w:spacing w:val="-2"/>
          <w:sz w:val="24"/>
          <w:szCs w:val="24"/>
        </w:rPr>
        <w:t xml:space="preserve">офіційному сайті </w:t>
      </w:r>
      <w:r w:rsidR="00206136" w:rsidRPr="00B363DC">
        <w:rPr>
          <w:rFonts w:ascii="Times New Roman" w:hAnsi="Times New Roman" w:cs="Times New Roman"/>
          <w:color w:val="000000" w:themeColor="text1" w:themeShade="80"/>
          <w:sz w:val="24"/>
          <w:szCs w:val="24"/>
          <w:lang w:eastAsia="ru-RU"/>
        </w:rPr>
        <w:t>Чернігівської районної державної адміністрації Чернігівської області (</w:t>
      </w:r>
      <w:r w:rsidR="00206136" w:rsidRPr="00B363DC">
        <w:rPr>
          <w:rFonts w:ascii="Times New Roman" w:hAnsi="Times New Roman" w:cs="Times New Roman"/>
          <w:spacing w:val="-2"/>
          <w:sz w:val="24"/>
          <w:szCs w:val="24"/>
        </w:rPr>
        <w:t>https://</w:t>
      </w:r>
      <w:r w:rsidR="00206136" w:rsidRPr="00E62B76">
        <w:rPr>
          <w:rFonts w:ascii="Times New Roman" w:hAnsi="Times New Roman" w:cs="Times New Roman"/>
          <w:spacing w:val="-2"/>
          <w:sz w:val="24"/>
          <w:szCs w:val="24"/>
        </w:rPr>
        <w:t xml:space="preserve">chadm.cg.gov.ua/) (розділ «Регуляторна політика», </w:t>
      </w:r>
      <w:r w:rsidR="00804CFE" w:rsidRPr="00E62B7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підрозділ «</w:t>
      </w:r>
      <w:proofErr w:type="spellStart"/>
      <w:r w:rsidR="00804CFE" w:rsidRPr="00E62B7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Проєкти</w:t>
      </w:r>
      <w:proofErr w:type="spellEnd"/>
      <w:r w:rsidR="00804CFE" w:rsidRPr="00E62B7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206136" w:rsidRPr="00E62B7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регуляторних актів»).</w:t>
      </w:r>
    </w:p>
    <w:p w:rsidR="00512A7E" w:rsidRPr="00B444D3" w:rsidRDefault="00512A7E" w:rsidP="00BD1BCC">
      <w:pPr>
        <w:pStyle w:val="a4"/>
        <w:spacing w:after="1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4D3">
        <w:rPr>
          <w:rFonts w:ascii="Times New Roman" w:eastAsia="Times New Roman" w:hAnsi="Times New Roman" w:cs="Times New Roman"/>
          <w:sz w:val="24"/>
          <w:szCs w:val="24"/>
        </w:rPr>
        <w:t>Розробник про</w:t>
      </w:r>
      <w:r w:rsidR="00D3206A" w:rsidRPr="00B444D3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B444D3">
        <w:rPr>
          <w:rFonts w:ascii="Times New Roman" w:eastAsia="Times New Roman" w:hAnsi="Times New Roman" w:cs="Times New Roman"/>
          <w:sz w:val="24"/>
          <w:szCs w:val="24"/>
        </w:rPr>
        <w:t>кту</w:t>
      </w:r>
      <w:r w:rsidR="00022520" w:rsidRPr="00B444D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E34F15" w:rsidRPr="00B444D3">
        <w:rPr>
          <w:rFonts w:ascii="Times New Roman" w:eastAsia="Calibri" w:hAnsi="Times New Roman" w:cs="Times New Roman"/>
          <w:color w:val="000000" w:themeColor="text1" w:themeShade="80"/>
          <w:sz w:val="24"/>
          <w:szCs w:val="24"/>
          <w:lang w:eastAsia="ar-SA"/>
        </w:rPr>
        <w:t>а</w:t>
      </w:r>
      <w:r w:rsidR="00E34F15" w:rsidRPr="00B444D3">
        <w:rPr>
          <w:rFonts w:ascii="Times New Roman" w:hAnsi="Times New Roman" w:cs="Times New Roman"/>
          <w:color w:val="000000" w:themeColor="text1" w:themeShade="80"/>
          <w:sz w:val="24"/>
          <w:szCs w:val="24"/>
          <w:lang w:eastAsia="ru-RU"/>
        </w:rPr>
        <w:t>рхівний відділ Чернігівської районної державної адміністрації</w:t>
      </w:r>
      <w:r w:rsidR="003C3F4E">
        <w:rPr>
          <w:rFonts w:ascii="Times New Roman" w:hAnsi="Times New Roman" w:cs="Times New Roman"/>
          <w:color w:val="000000" w:themeColor="text1" w:themeShade="80"/>
          <w:sz w:val="24"/>
          <w:szCs w:val="24"/>
          <w:lang w:eastAsia="ru-RU"/>
        </w:rPr>
        <w:t xml:space="preserve"> Чернігівської області</w:t>
      </w:r>
      <w:r w:rsidRPr="00B444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1454" w:rsidRPr="00101ECF" w:rsidRDefault="00D3206A" w:rsidP="00BD1BCC">
      <w:pPr>
        <w:pStyle w:val="a4"/>
        <w:spacing w:after="10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4D3">
        <w:rPr>
          <w:rFonts w:ascii="Times New Roman" w:eastAsia="Times New Roman" w:hAnsi="Times New Roman" w:cs="Times New Roman"/>
          <w:sz w:val="24"/>
          <w:szCs w:val="24"/>
        </w:rPr>
        <w:t xml:space="preserve">Проєкт розроблено </w:t>
      </w:r>
      <w:r w:rsidR="00FC1B85" w:rsidRPr="00B444D3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</w:t>
      </w:r>
      <w:r w:rsidR="007E1454" w:rsidRPr="00B444D3">
        <w:rPr>
          <w:rFonts w:ascii="Times New Roman" w:hAnsi="Times New Roman" w:cs="Times New Roman"/>
          <w:sz w:val="24"/>
          <w:szCs w:val="24"/>
        </w:rPr>
        <w:t>План</w:t>
      </w:r>
      <w:r w:rsidR="00FC1B85" w:rsidRPr="00B444D3">
        <w:rPr>
          <w:rFonts w:ascii="Times New Roman" w:hAnsi="Times New Roman" w:cs="Times New Roman"/>
          <w:sz w:val="24"/>
          <w:szCs w:val="24"/>
        </w:rPr>
        <w:t>у</w:t>
      </w:r>
      <w:r w:rsidR="007E1454" w:rsidRPr="00B444D3">
        <w:rPr>
          <w:rFonts w:ascii="Times New Roman" w:hAnsi="Times New Roman" w:cs="Times New Roman"/>
          <w:sz w:val="24"/>
          <w:szCs w:val="24"/>
        </w:rPr>
        <w:t xml:space="preserve"> діяльності </w:t>
      </w:r>
      <w:bookmarkStart w:id="0" w:name="_Hlk64535302"/>
      <w:r w:rsidR="007E1454" w:rsidRPr="00B444D3">
        <w:rPr>
          <w:rFonts w:ascii="Times New Roman" w:hAnsi="Times New Roman" w:cs="Times New Roman"/>
          <w:sz w:val="24"/>
          <w:szCs w:val="24"/>
        </w:rPr>
        <w:t xml:space="preserve">з </w:t>
      </w:r>
      <w:r w:rsidR="007E1454" w:rsidRPr="00E62B76">
        <w:rPr>
          <w:rFonts w:ascii="Times New Roman" w:hAnsi="Times New Roman" w:cs="Times New Roman"/>
          <w:sz w:val="24"/>
          <w:szCs w:val="24"/>
        </w:rPr>
        <w:t xml:space="preserve">підготовки проектів регуляторних актів </w:t>
      </w:r>
      <w:r w:rsidR="00E34F15" w:rsidRPr="00E62B76">
        <w:rPr>
          <w:rFonts w:ascii="Times New Roman" w:hAnsi="Times New Roman" w:cs="Times New Roman"/>
          <w:sz w:val="24"/>
          <w:szCs w:val="24"/>
        </w:rPr>
        <w:t xml:space="preserve">Чернігівської районної державної адміністрації </w:t>
      </w:r>
      <w:r w:rsidR="007E1454" w:rsidRPr="00E62B76">
        <w:rPr>
          <w:rFonts w:ascii="Times New Roman" w:hAnsi="Times New Roman" w:cs="Times New Roman"/>
          <w:sz w:val="24"/>
          <w:szCs w:val="24"/>
        </w:rPr>
        <w:t>на 202</w:t>
      </w:r>
      <w:r w:rsidR="00E34F15" w:rsidRPr="00E62B76">
        <w:rPr>
          <w:rFonts w:ascii="Times New Roman" w:hAnsi="Times New Roman" w:cs="Times New Roman"/>
          <w:sz w:val="24"/>
          <w:szCs w:val="24"/>
        </w:rPr>
        <w:t>6</w:t>
      </w:r>
      <w:r w:rsidR="007E1454" w:rsidRPr="00E62B76">
        <w:rPr>
          <w:rFonts w:ascii="Times New Roman" w:hAnsi="Times New Roman" w:cs="Times New Roman"/>
          <w:sz w:val="24"/>
          <w:szCs w:val="24"/>
        </w:rPr>
        <w:t xml:space="preserve"> рік </w:t>
      </w:r>
      <w:r w:rsidR="00804CFE" w:rsidRPr="00E62B76">
        <w:rPr>
          <w:rFonts w:ascii="Times New Roman" w:hAnsi="Times New Roman" w:cs="Times New Roman"/>
          <w:sz w:val="24"/>
          <w:szCs w:val="24"/>
        </w:rPr>
        <w:t>(із змінами).</w:t>
      </w:r>
      <w:r w:rsidR="00804CFE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84004C" w:rsidRPr="00EE5144" w:rsidRDefault="00D3206A" w:rsidP="00BD1BCC">
      <w:pPr>
        <w:pStyle w:val="a4"/>
        <w:spacing w:after="10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EE5144">
        <w:rPr>
          <w:rFonts w:ascii="Times New Roman" w:eastAsia="Times New Roman" w:hAnsi="Times New Roman" w:cs="Times New Roman"/>
          <w:sz w:val="24"/>
          <w:szCs w:val="24"/>
        </w:rPr>
        <w:t>Підстави для розробки про</w:t>
      </w:r>
      <w:r w:rsidR="00B363DC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EE5144">
        <w:rPr>
          <w:rFonts w:ascii="Times New Roman" w:eastAsia="Times New Roman" w:hAnsi="Times New Roman" w:cs="Times New Roman"/>
          <w:sz w:val="24"/>
          <w:szCs w:val="24"/>
        </w:rPr>
        <w:t xml:space="preserve">кту: </w:t>
      </w:r>
      <w:r w:rsidR="00B444D3" w:rsidRPr="00EE514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стаття 35 Закону України «Про Національний архівний фонд та архівні установи»</w:t>
      </w:r>
      <w:r w:rsidR="0084004C" w:rsidRPr="00EE514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;</w:t>
      </w:r>
      <w:r w:rsidR="00EE5144" w:rsidRPr="00EE5144">
        <w:rPr>
          <w:rFonts w:ascii="Times New Roman" w:eastAsia="Lucida Sans Unicode" w:hAnsi="Times New Roman" w:cs="Times New Roman"/>
          <w:bCs/>
          <w:spacing w:val="-6"/>
          <w:sz w:val="24"/>
          <w:szCs w:val="24"/>
        </w:rPr>
        <w:t xml:space="preserve">постанова Кабінету Міністрів України від 07 травня 1998 року № 639 «Про затвердження Переліку платних послуг, які можуть надаватися архівними установами, що утримуються за рахунок бюджетних коштів» </w:t>
      </w:r>
      <w:r w:rsidR="00EE5144" w:rsidRPr="00B363DC">
        <w:rPr>
          <w:rFonts w:ascii="Times New Roman" w:eastAsia="Lucida Sans Unicode" w:hAnsi="Times New Roman" w:cs="Times New Roman"/>
          <w:bCs/>
          <w:color w:val="000000" w:themeColor="text1"/>
          <w:spacing w:val="-6"/>
          <w:sz w:val="24"/>
          <w:szCs w:val="24"/>
        </w:rPr>
        <w:t>(</w:t>
      </w:r>
      <w:r w:rsidR="00EE5144" w:rsidRPr="00B363DC">
        <w:rPr>
          <w:rStyle w:val="rvts9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в редакції постанови Кабінету Міністрів України </w:t>
      </w:r>
      <w:r w:rsidR="00EE5144" w:rsidRPr="00B363D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від 14 березня 2018 р. № 175</w:t>
      </w:r>
      <w:r w:rsidR="00EE5144" w:rsidRPr="00B363DC">
        <w:rPr>
          <w:rFonts w:ascii="Times New Roman" w:eastAsia="Lucida Sans Unicode" w:hAnsi="Times New Roman" w:cs="Times New Roman"/>
          <w:bCs/>
          <w:color w:val="000000" w:themeColor="text1"/>
          <w:spacing w:val="-6"/>
          <w:sz w:val="24"/>
          <w:szCs w:val="24"/>
        </w:rPr>
        <w:t>)</w:t>
      </w:r>
      <w:r w:rsidR="00EE5144" w:rsidRPr="00EE5144">
        <w:rPr>
          <w:rFonts w:ascii="Times New Roman" w:eastAsia="Lucida Sans Unicode" w:hAnsi="Times New Roman" w:cs="Times New Roman"/>
          <w:bCs/>
          <w:spacing w:val="-6"/>
          <w:sz w:val="24"/>
          <w:szCs w:val="24"/>
        </w:rPr>
        <w:t xml:space="preserve">, </w:t>
      </w:r>
      <w:r w:rsidR="00B444D3" w:rsidRPr="00EE514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наказ Міністерства юстиції України від 05.12.2024 № 3511/5 «Деякі питання надання платних послуг архівними установами», зареєстрованого в </w:t>
      </w:r>
      <w:r w:rsidR="00B444D3" w:rsidRPr="00EE5144">
        <w:rPr>
          <w:rStyle w:val="rvts9"/>
          <w:rFonts w:ascii="Times New Roman" w:hAnsi="Times New Roman" w:cs="Times New Roman"/>
          <w:bCs/>
          <w:color w:val="000000" w:themeColor="text1" w:themeShade="80"/>
          <w:sz w:val="24"/>
          <w:szCs w:val="24"/>
          <w:shd w:val="clear" w:color="auto" w:fill="FFFFFF"/>
        </w:rPr>
        <w:t>Міністерстві юстиції України 06 грудня 2024 року за № 1858/43203</w:t>
      </w:r>
      <w:r w:rsidR="0084004C" w:rsidRPr="00EE5144">
        <w:rPr>
          <w:rStyle w:val="rvts9"/>
          <w:rFonts w:ascii="Times New Roman" w:hAnsi="Times New Roman" w:cs="Times New Roman"/>
          <w:bCs/>
          <w:color w:val="000000" w:themeColor="text1" w:themeShade="80"/>
          <w:sz w:val="24"/>
          <w:szCs w:val="24"/>
          <w:shd w:val="clear" w:color="auto" w:fill="FFFFFF"/>
        </w:rPr>
        <w:t>;</w:t>
      </w:r>
      <w:r w:rsidR="00B444D3" w:rsidRPr="00EE514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підпункт 41 пункту 5 Положення про архівний відділ Чернігівської районної державної адміністрації Чернігівської області, затвердженого розпорядженням </w:t>
      </w:r>
      <w:r w:rsidR="00EE5144" w:rsidRPr="00EE514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начальника </w:t>
      </w:r>
      <w:r w:rsidR="00B444D3" w:rsidRPr="00EE514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Чернігівської районної </w:t>
      </w:r>
      <w:r w:rsidR="00EE5144" w:rsidRPr="00EE514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військової </w:t>
      </w:r>
      <w:r w:rsidR="00B444D3" w:rsidRPr="00EE514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адміністрації </w:t>
      </w:r>
      <w:r w:rsidR="00EE5144" w:rsidRPr="00EE514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Чернігівської області </w:t>
      </w:r>
      <w:r w:rsidR="00B444D3" w:rsidRPr="00EE514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від 1</w:t>
      </w:r>
      <w:r w:rsidR="0084004C" w:rsidRPr="00EE514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9</w:t>
      </w:r>
      <w:r w:rsidR="00B444D3" w:rsidRPr="00EE514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.0</w:t>
      </w:r>
      <w:r w:rsidR="0084004C" w:rsidRPr="00EE514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5</w:t>
      </w:r>
      <w:r w:rsidR="00B444D3" w:rsidRPr="00EE514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.202</w:t>
      </w:r>
      <w:r w:rsidR="0084004C" w:rsidRPr="00EE514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5</w:t>
      </w:r>
      <w:r w:rsidR="00B444D3" w:rsidRPr="00EE514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№ </w:t>
      </w:r>
      <w:r w:rsidR="0084004C" w:rsidRPr="00EE514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95.</w:t>
      </w:r>
    </w:p>
    <w:p w:rsidR="00D3206A" w:rsidRPr="00B47FB8" w:rsidRDefault="00B47FB8" w:rsidP="00BD1BCC">
      <w:pPr>
        <w:pStyle w:val="a4"/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FB8">
        <w:rPr>
          <w:rFonts w:ascii="Proba W05 Regular" w:hAnsi="Proba W05 Regular"/>
          <w:sz w:val="24"/>
          <w:szCs w:val="24"/>
          <w:shd w:val="clear" w:color="auto" w:fill="FFFFFF"/>
        </w:rPr>
        <w:t xml:space="preserve">Акт спрямований на забезпечення прозорості надання архівних послуг, підвищення ефективності використання ресурсів архівного відділу, а також покращення обслуговування фізичних та юридичних осіб, які звертаються до архівного відділу за отриманням послуг, інформації та копій документів. </w:t>
      </w:r>
    </w:p>
    <w:p w:rsidR="00512A7E" w:rsidRPr="00101ECF" w:rsidRDefault="00512A7E" w:rsidP="00BD1BCC">
      <w:pPr>
        <w:pStyle w:val="a4"/>
        <w:spacing w:after="1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ECF">
        <w:rPr>
          <w:rFonts w:ascii="Times New Roman" w:eastAsia="Times New Roman" w:hAnsi="Times New Roman" w:cs="Times New Roman"/>
          <w:sz w:val="24"/>
          <w:szCs w:val="24"/>
        </w:rPr>
        <w:t xml:space="preserve">Зауваження та пропозиції у письмовій формі від фізичних та юридичних осіб, їх об’єднань приймаються </w:t>
      </w:r>
      <w:r w:rsidR="00D84C49">
        <w:rPr>
          <w:rFonts w:ascii="Times New Roman" w:eastAsia="Times New Roman" w:hAnsi="Times New Roman" w:cs="Times New Roman"/>
          <w:sz w:val="24"/>
          <w:szCs w:val="24"/>
        </w:rPr>
        <w:t xml:space="preserve">архівним відділом </w:t>
      </w:r>
      <w:r w:rsidR="00D84C49" w:rsidRPr="00B47FB8">
        <w:rPr>
          <w:rFonts w:ascii="Times New Roman" w:hAnsi="Times New Roman" w:cs="Times New Roman"/>
          <w:sz w:val="24"/>
          <w:szCs w:val="24"/>
        </w:rPr>
        <w:t>Чернігівської районної державної адміністрації Чернігівської області</w:t>
      </w:r>
      <w:r w:rsidR="00E50133" w:rsidRPr="00E50133">
        <w:rPr>
          <w:rFonts w:ascii="Times New Roman" w:hAnsi="Times New Roman" w:cs="Times New Roman"/>
          <w:sz w:val="24"/>
          <w:szCs w:val="24"/>
        </w:rPr>
        <w:t xml:space="preserve"> </w:t>
      </w:r>
      <w:r w:rsidR="00447475" w:rsidRPr="00101EC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за адресою </w:t>
      </w:r>
      <w:r w:rsidRPr="00101ECF">
        <w:rPr>
          <w:rFonts w:ascii="Times New Roman" w:eastAsia="Times New Roman" w:hAnsi="Times New Roman" w:cs="Times New Roman"/>
          <w:sz w:val="24"/>
          <w:szCs w:val="24"/>
        </w:rPr>
        <w:t>розробника: </w:t>
      </w:r>
      <w:r w:rsidR="00D84C49" w:rsidRPr="00D84C49">
        <w:rPr>
          <w:rStyle w:val="a5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140</w:t>
      </w:r>
      <w:r w:rsidR="00AF7B2B">
        <w:rPr>
          <w:rStyle w:val="a5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35</w:t>
      </w:r>
      <w:r w:rsidR="00D84C49" w:rsidRPr="00D84C49">
        <w:rPr>
          <w:rStyle w:val="a5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, м.</w:t>
      </w:r>
      <w:r w:rsidR="00D84C49">
        <w:rPr>
          <w:rStyle w:val="a5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 </w:t>
      </w:r>
      <w:r w:rsidR="00D84C49" w:rsidRPr="00D84C49">
        <w:rPr>
          <w:rStyle w:val="a5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Чернігів, вул.</w:t>
      </w:r>
      <w:r w:rsidR="00D84C49">
        <w:rPr>
          <w:rStyle w:val="a5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 </w:t>
      </w:r>
      <w:r w:rsidR="00D84C49" w:rsidRPr="00D84C49">
        <w:rPr>
          <w:rStyle w:val="a5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Шевченка, буд</w:t>
      </w:r>
      <w:r w:rsidR="00AF7B2B">
        <w:rPr>
          <w:rStyle w:val="a5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.</w:t>
      </w:r>
      <w:r w:rsidR="00D84C49">
        <w:rPr>
          <w:rStyle w:val="a5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 </w:t>
      </w:r>
      <w:r w:rsidR="00D84C49" w:rsidRPr="00D84C49">
        <w:rPr>
          <w:rStyle w:val="a5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48-</w:t>
      </w:r>
      <w:r w:rsidR="00AF7B2B">
        <w:rPr>
          <w:rStyle w:val="a5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А</w:t>
      </w:r>
      <w:r w:rsidR="00E50133" w:rsidRPr="00E50133">
        <w:rPr>
          <w:rStyle w:val="a5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ru-RU"/>
        </w:rPr>
        <w:t xml:space="preserve"> </w:t>
      </w:r>
      <w:r w:rsidR="005F3BFB">
        <w:rPr>
          <w:rFonts w:ascii="Times New Roman" w:eastAsia="Times New Roman" w:hAnsi="Times New Roman" w:cs="Times New Roman"/>
          <w:sz w:val="24"/>
          <w:szCs w:val="24"/>
        </w:rPr>
        <w:t xml:space="preserve">або </w:t>
      </w:r>
      <w:r w:rsidR="005F3BFB" w:rsidRPr="005F3BFB">
        <w:rPr>
          <w:rFonts w:ascii="Times New Roman" w:hAnsi="Times New Roman" w:cs="Times New Roman"/>
          <w:sz w:val="24"/>
          <w:szCs w:val="24"/>
        </w:rPr>
        <w:t xml:space="preserve"> електронн</w:t>
      </w:r>
      <w:r w:rsidR="00D84C49">
        <w:rPr>
          <w:rFonts w:ascii="Times New Roman" w:hAnsi="Times New Roman" w:cs="Times New Roman"/>
          <w:sz w:val="24"/>
          <w:szCs w:val="24"/>
        </w:rPr>
        <w:t>ою поштою</w:t>
      </w:r>
      <w:r w:rsidR="00D84C49" w:rsidRPr="00AF7B2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hyperlink r:id="rId5" w:history="1"/>
      <w:r w:rsidR="00804CFE">
        <w:t xml:space="preserve"> </w:t>
      </w:r>
      <w:hyperlink r:id="rId6" w:history="1">
        <w:r w:rsidR="00E62B76" w:rsidRPr="00E62B7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arx</w:t>
        </w:r>
        <w:r w:rsidR="00E62B76" w:rsidRPr="00E62B7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="00E62B76" w:rsidRPr="00E62B7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chrda</w:t>
        </w:r>
        <w:r w:rsidR="00E62B76" w:rsidRPr="00E62B7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E62B76" w:rsidRPr="00E62B7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ukr</w:t>
        </w:r>
        <w:r w:rsidR="00E62B76" w:rsidRPr="00E62B7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E62B76" w:rsidRPr="00E62B7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net</w:t>
        </w:r>
      </w:hyperlink>
      <w:r w:rsidR="00E62B76" w:rsidRPr="00E62B76">
        <w:rPr>
          <w:lang w:val="ru-RU"/>
        </w:rPr>
        <w:t xml:space="preserve"> </w:t>
      </w:r>
      <w:r w:rsidR="005F3BFB">
        <w:t>(</w:t>
      </w:r>
      <w:r w:rsidRPr="00101ECF">
        <w:rPr>
          <w:rFonts w:ascii="Times New Roman" w:eastAsia="Times New Roman" w:hAnsi="Times New Roman" w:cs="Times New Roman"/>
          <w:sz w:val="24"/>
          <w:szCs w:val="24"/>
        </w:rPr>
        <w:t xml:space="preserve">відповідальна особа </w:t>
      </w:r>
      <w:r w:rsidR="00447475" w:rsidRPr="00101EC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AF7B2B">
        <w:rPr>
          <w:rFonts w:ascii="Times New Roman" w:eastAsia="Times New Roman" w:hAnsi="Times New Roman" w:cs="Times New Roman"/>
          <w:sz w:val="24"/>
          <w:szCs w:val="24"/>
        </w:rPr>
        <w:t xml:space="preserve">Софія </w:t>
      </w:r>
      <w:r w:rsidR="00C263B0">
        <w:rPr>
          <w:rFonts w:ascii="Times New Roman" w:eastAsia="Times New Roman" w:hAnsi="Times New Roman" w:cs="Times New Roman"/>
          <w:sz w:val="24"/>
          <w:szCs w:val="24"/>
        </w:rPr>
        <w:t>Ілляш</w:t>
      </w:r>
      <w:r w:rsidRPr="00101EC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84C49" w:rsidRPr="00BD1BCC" w:rsidRDefault="00D84C49" w:rsidP="00BD1BCC">
      <w:pPr>
        <w:pStyle w:val="a4"/>
        <w:spacing w:after="1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BCC">
        <w:rPr>
          <w:rFonts w:ascii="Times New Roman" w:eastAsia="Times New Roman" w:hAnsi="Times New Roman" w:cs="Times New Roman"/>
          <w:sz w:val="24"/>
          <w:szCs w:val="24"/>
        </w:rPr>
        <w:t xml:space="preserve">З текстом проєкту наказу та аналізом регуляторного впливу до нього також можна </w:t>
      </w:r>
      <w:r w:rsidRPr="00E62B76">
        <w:rPr>
          <w:rFonts w:ascii="Times New Roman" w:eastAsia="Times New Roman" w:hAnsi="Times New Roman" w:cs="Times New Roman"/>
          <w:sz w:val="24"/>
          <w:szCs w:val="24"/>
        </w:rPr>
        <w:t xml:space="preserve">ознайомитися в </w:t>
      </w:r>
      <w:r w:rsidR="00C263B0" w:rsidRPr="00E62B76">
        <w:rPr>
          <w:rFonts w:ascii="Times New Roman" w:eastAsia="Times New Roman" w:hAnsi="Times New Roman" w:cs="Times New Roman"/>
          <w:sz w:val="24"/>
          <w:szCs w:val="24"/>
        </w:rPr>
        <w:t xml:space="preserve">приміщенні </w:t>
      </w:r>
      <w:r w:rsidRPr="00E62B76">
        <w:rPr>
          <w:rFonts w:ascii="Times New Roman" w:eastAsia="Times New Roman" w:hAnsi="Times New Roman" w:cs="Times New Roman"/>
          <w:sz w:val="24"/>
          <w:szCs w:val="24"/>
        </w:rPr>
        <w:t>архівно</w:t>
      </w:r>
      <w:r w:rsidR="00C263B0" w:rsidRPr="00E62B76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E62B76">
        <w:rPr>
          <w:rFonts w:ascii="Times New Roman" w:eastAsia="Times New Roman" w:hAnsi="Times New Roman" w:cs="Times New Roman"/>
          <w:sz w:val="24"/>
          <w:szCs w:val="24"/>
        </w:rPr>
        <w:t xml:space="preserve"> відділ</w:t>
      </w:r>
      <w:r w:rsidR="00C263B0" w:rsidRPr="00E62B7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2B76">
        <w:rPr>
          <w:rFonts w:ascii="Times New Roman" w:hAnsi="Times New Roman" w:cs="Times New Roman"/>
          <w:sz w:val="24"/>
          <w:szCs w:val="24"/>
        </w:rPr>
        <w:t>Чернігівської районної державної адміністрації</w:t>
      </w:r>
      <w:r w:rsidRPr="00BD1BCC">
        <w:rPr>
          <w:rFonts w:ascii="Times New Roman" w:hAnsi="Times New Roman" w:cs="Times New Roman"/>
          <w:sz w:val="24"/>
          <w:szCs w:val="24"/>
        </w:rPr>
        <w:t xml:space="preserve"> Чернігівської області (понеділок – п’ятниця</w:t>
      </w:r>
      <w:r w:rsidR="00BD1BCC">
        <w:t>:</w:t>
      </w:r>
      <w:r w:rsidR="00BD1BCC" w:rsidRPr="00BD1BCC">
        <w:rPr>
          <w:rStyle w:val="t286pc"/>
          <w:rFonts w:ascii="Arial" w:hAnsi="Arial" w:cs="Arial"/>
          <w:color w:val="0A0A0A"/>
        </w:rPr>
        <w:t> 09:00 – 17:30, обідня перерва: 13:00 – 13:30</w:t>
      </w:r>
      <w:r w:rsidRPr="00BD1BCC">
        <w:rPr>
          <w:rFonts w:ascii="Times New Roman" w:hAnsi="Times New Roman" w:cs="Times New Roman"/>
          <w:sz w:val="24"/>
          <w:szCs w:val="24"/>
        </w:rPr>
        <w:t>).</w:t>
      </w:r>
    </w:p>
    <w:p w:rsidR="00512A7E" w:rsidRPr="00101ECF" w:rsidRDefault="00101ECF" w:rsidP="00101ECF">
      <w:pPr>
        <w:pStyle w:val="a4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01ECF">
        <w:rPr>
          <w:rFonts w:ascii="Times New Roman" w:hAnsi="Times New Roman" w:cs="Times New Roman"/>
          <w:sz w:val="24"/>
          <w:szCs w:val="24"/>
          <w:shd w:val="clear" w:color="auto" w:fill="FFFFFF"/>
        </w:rPr>
        <w:t>Строк, протягом якого приймаються зауваження та пропозиції: один місяць з дня оприлюднення проєкту регуляторного акта та відповідного аналізу регуляторного впливу.</w:t>
      </w:r>
    </w:p>
    <w:p w:rsidR="00512A7E" w:rsidRPr="00101ECF" w:rsidRDefault="00512A7E" w:rsidP="00101EC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12A7E" w:rsidRPr="00101ECF" w:rsidSect="00101ECF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roba W05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B33CD"/>
    <w:multiLevelType w:val="hybridMultilevel"/>
    <w:tmpl w:val="0A6C18A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DB02915"/>
    <w:multiLevelType w:val="multilevel"/>
    <w:tmpl w:val="7CB4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AE5C87"/>
    <w:multiLevelType w:val="hybridMultilevel"/>
    <w:tmpl w:val="074641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B676F5"/>
    <w:multiLevelType w:val="hybridMultilevel"/>
    <w:tmpl w:val="ADF287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>
    <w:useFELayout/>
  </w:compat>
  <w:rsids>
    <w:rsidRoot w:val="00843BE4"/>
    <w:rsid w:val="00022520"/>
    <w:rsid w:val="000A270B"/>
    <w:rsid w:val="000E5439"/>
    <w:rsid w:val="00101ECF"/>
    <w:rsid w:val="001D7892"/>
    <w:rsid w:val="00206136"/>
    <w:rsid w:val="002B0E57"/>
    <w:rsid w:val="002F5E49"/>
    <w:rsid w:val="00384013"/>
    <w:rsid w:val="003C3F4E"/>
    <w:rsid w:val="003E6159"/>
    <w:rsid w:val="00447475"/>
    <w:rsid w:val="00512A7E"/>
    <w:rsid w:val="00585F37"/>
    <w:rsid w:val="005F3BFB"/>
    <w:rsid w:val="007750A3"/>
    <w:rsid w:val="007E1454"/>
    <w:rsid w:val="00804CFE"/>
    <w:rsid w:val="0084004C"/>
    <w:rsid w:val="00843BE4"/>
    <w:rsid w:val="00884041"/>
    <w:rsid w:val="009705C9"/>
    <w:rsid w:val="009A1928"/>
    <w:rsid w:val="009F5F84"/>
    <w:rsid w:val="00AF7B2B"/>
    <w:rsid w:val="00B363DC"/>
    <w:rsid w:val="00B444D3"/>
    <w:rsid w:val="00B47FB8"/>
    <w:rsid w:val="00B94639"/>
    <w:rsid w:val="00BD1BCC"/>
    <w:rsid w:val="00C201A9"/>
    <w:rsid w:val="00C247A4"/>
    <w:rsid w:val="00C263B0"/>
    <w:rsid w:val="00D3206A"/>
    <w:rsid w:val="00D76A3A"/>
    <w:rsid w:val="00D84C49"/>
    <w:rsid w:val="00E34F15"/>
    <w:rsid w:val="00E50133"/>
    <w:rsid w:val="00E62B76"/>
    <w:rsid w:val="00EE5144"/>
    <w:rsid w:val="00F01223"/>
    <w:rsid w:val="00F81CEE"/>
    <w:rsid w:val="00FC1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A7E"/>
    <w:rPr>
      <w:color w:val="0000FF"/>
      <w:u w:val="single"/>
    </w:rPr>
  </w:style>
  <w:style w:type="paragraph" w:styleId="a4">
    <w:name w:val="No Spacing"/>
    <w:qFormat/>
    <w:rsid w:val="00512A7E"/>
    <w:pPr>
      <w:spacing w:after="0" w:line="240" w:lineRule="auto"/>
    </w:pPr>
  </w:style>
  <w:style w:type="character" w:customStyle="1" w:styleId="fontstyle01">
    <w:name w:val="fontstyle01"/>
    <w:basedOn w:val="a0"/>
    <w:rsid w:val="00F0122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rvps2">
    <w:name w:val="rvps2"/>
    <w:basedOn w:val="a"/>
    <w:rsid w:val="00D32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B444D3"/>
  </w:style>
  <w:style w:type="character" w:styleId="a5">
    <w:name w:val="Strong"/>
    <w:basedOn w:val="a0"/>
    <w:uiPriority w:val="22"/>
    <w:qFormat/>
    <w:rsid w:val="00D84C49"/>
    <w:rPr>
      <w:b/>
      <w:bCs/>
    </w:rPr>
  </w:style>
  <w:style w:type="paragraph" w:customStyle="1" w:styleId="df3vjf">
    <w:name w:val="df3vjf"/>
    <w:basedOn w:val="a"/>
    <w:rsid w:val="00BD1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86pc">
    <w:name w:val="t286pc"/>
    <w:basedOn w:val="a0"/>
    <w:rsid w:val="00BD1B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x_chrda@ukr.net" TargetMode="External"/><Relationship Id="rId5" Type="http://schemas.openxmlformats.org/officeDocument/2006/relationships/hyperlink" Target="http://chadm_arhiv@cg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2241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CZ</cp:lastModifiedBy>
  <cp:revision>13</cp:revision>
  <cp:lastPrinted>2022-10-16T08:26:00Z</cp:lastPrinted>
  <dcterms:created xsi:type="dcterms:W3CDTF">2026-04-19T10:53:00Z</dcterms:created>
  <dcterms:modified xsi:type="dcterms:W3CDTF">2026-05-05T11:32:00Z</dcterms:modified>
</cp:coreProperties>
</file>